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0EF09" w14:textId="481F13E9" w:rsidR="00E45704" w:rsidRDefault="00E45704" w:rsidP="00E825CA">
      <w:pPr>
        <w:jc w:val="center"/>
        <w:rPr>
          <w:rFonts w:ascii="Times New Roman" w:hAnsi="Times New Roman" w:cs="Times New Roman"/>
          <w:sz w:val="24"/>
          <w:szCs w:val="24"/>
        </w:rPr>
      </w:pPr>
      <w:r w:rsidRPr="00E825CA">
        <w:rPr>
          <w:rFonts w:ascii="Times New Roman" w:hAnsi="Times New Roman" w:cs="Times New Roman"/>
          <w:sz w:val="24"/>
          <w:szCs w:val="24"/>
        </w:rPr>
        <w:t>Organization Selection for Final Paper</w:t>
      </w:r>
    </w:p>
    <w:p w14:paraId="6B4BA63C" w14:textId="77777777" w:rsidR="00E825CA" w:rsidRPr="00E825CA" w:rsidRDefault="00E825CA" w:rsidP="00E825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1BC8E3" w14:textId="5889BD62" w:rsidR="00E825CA" w:rsidRDefault="00E825CA" w:rsidP="00E825C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approve the following organization:</w:t>
      </w:r>
      <w:r w:rsidRPr="00E825CA">
        <w:t xml:space="preserve"> </w:t>
      </w:r>
      <w:r w:rsidRPr="00E825CA">
        <w:rPr>
          <w:rFonts w:ascii="Times New Roman" w:hAnsi="Times New Roman" w:cs="Times New Roman"/>
        </w:rPr>
        <w:t xml:space="preserve">The Air Force Materiel Command (AFMC) </w:t>
      </w:r>
      <w:r>
        <w:rPr>
          <w:rFonts w:ascii="Times New Roman" w:hAnsi="Times New Roman" w:cs="Times New Roman"/>
        </w:rPr>
        <w:t xml:space="preserve"> </w:t>
      </w:r>
    </w:p>
    <w:p w14:paraId="12C0EABB" w14:textId="77777777" w:rsidR="00E825CA" w:rsidRDefault="00E825CA" w:rsidP="00E825CA">
      <w:pPr>
        <w:ind w:firstLine="720"/>
        <w:rPr>
          <w:rFonts w:ascii="Times New Roman" w:hAnsi="Times New Roman" w:cs="Times New Roman"/>
        </w:rPr>
      </w:pPr>
    </w:p>
    <w:p w14:paraId="7FA06B06" w14:textId="77777777" w:rsidR="00E825CA" w:rsidRDefault="00E825CA" w:rsidP="00E825CA">
      <w:pPr>
        <w:ind w:firstLine="720"/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AFMC is responsible for developing, testing, acquiring,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delivering, and logistically supporting</w:t>
      </w:r>
    </w:p>
    <w:p w14:paraId="2B8AF6AD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most Air Force weapons and other military systems.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One of the largest organizations within the U.S. Air</w:t>
      </w:r>
    </w:p>
    <w:p w14:paraId="4C2E8BC9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Force, it has more than 100,000 military,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civilian, and contract personnel in multiple locations in the</w:t>
      </w:r>
    </w:p>
    <w:p w14:paraId="2C5C8B32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 xml:space="preserve"> United States and around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 xml:space="preserve">the world. Nearly half the civilians who work for the Air Force work for </w:t>
      </w:r>
    </w:p>
    <w:p w14:paraId="5E7C3B60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AFMC, and of these,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 xml:space="preserve">most choose to spend most of their careers with AFMC. Moreover, AFMC </w:t>
      </w:r>
    </w:p>
    <w:p w14:paraId="0664188D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personnel have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specialized</w:t>
      </w:r>
      <w:r>
        <w:rPr>
          <w:rFonts w:ascii="Times New Roman" w:hAnsi="Times New Roman" w:cs="Times New Roman"/>
        </w:rPr>
        <w:t xml:space="preserve"> knowledge,</w:t>
      </w:r>
      <w:r w:rsidRPr="00E825CA">
        <w:rPr>
          <w:rFonts w:ascii="Times New Roman" w:hAnsi="Times New Roman" w:cs="Times New Roman"/>
        </w:rPr>
        <w:t xml:space="preserve"> skills</w:t>
      </w:r>
      <w:r>
        <w:rPr>
          <w:rFonts w:ascii="Times New Roman" w:hAnsi="Times New Roman" w:cs="Times New Roman"/>
        </w:rPr>
        <w:t>, and abilities (KSAs)</w:t>
      </w:r>
      <w:r w:rsidRPr="00E825CA">
        <w:rPr>
          <w:rFonts w:ascii="Times New Roman" w:hAnsi="Times New Roman" w:cs="Times New Roman"/>
        </w:rPr>
        <w:t xml:space="preserve"> somewhat unique to the organization</w:t>
      </w:r>
    </w:p>
    <w:p w14:paraId="542A1045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because its component laboratories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test, acquisition, and logistics centers have technical missions that</w:t>
      </w:r>
    </w:p>
    <w:p w14:paraId="2273A280" w14:textId="75262A1A" w:rsidR="00E825CA" w:rsidRP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 xml:space="preserve"> are unique within the Air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Force.</w:t>
      </w:r>
    </w:p>
    <w:p w14:paraId="2B5D9E3E" w14:textId="77777777" w:rsidR="00E825CA" w:rsidRDefault="00E825CA" w:rsidP="00E825C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AFMC w</w:t>
      </w:r>
      <w:r w:rsidRPr="00E825CA">
        <w:rPr>
          <w:rFonts w:ascii="Times New Roman" w:hAnsi="Times New Roman" w:cs="Times New Roman"/>
        </w:rPr>
        <w:t>ould benefit from some type of workforce planning process</w:t>
      </w:r>
      <w:r>
        <w:rPr>
          <w:rFonts w:ascii="Times New Roman" w:hAnsi="Times New Roman" w:cs="Times New Roman"/>
        </w:rPr>
        <w:t xml:space="preserve"> as </w:t>
      </w:r>
      <w:r w:rsidRPr="00E825CA">
        <w:rPr>
          <w:rFonts w:ascii="Times New Roman" w:hAnsi="Times New Roman" w:cs="Times New Roman"/>
        </w:rPr>
        <w:t xml:space="preserve">AFMC’s personnel needs </w:t>
      </w:r>
    </w:p>
    <w:p w14:paraId="7D978A70" w14:textId="77777777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are expected to change as technology changes and as new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weapon systems are developed and operational</w:t>
      </w:r>
    </w:p>
    <w:p w14:paraId="32ACBE63" w14:textId="75131D43" w:rsidR="00E825CA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 xml:space="preserve">requirements change. </w:t>
      </w:r>
      <w:r w:rsidR="00931FF3">
        <w:rPr>
          <w:rFonts w:ascii="Times New Roman" w:hAnsi="Times New Roman" w:cs="Times New Roman"/>
        </w:rPr>
        <w:t xml:space="preserve"> Moreover</w:t>
      </w:r>
      <w:r w:rsidRPr="00E825CA">
        <w:rPr>
          <w:rFonts w:ascii="Times New Roman" w:hAnsi="Times New Roman" w:cs="Times New Roman"/>
        </w:rPr>
        <w:t>, past efforts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to identify fu</w:t>
      </w:r>
      <w:r>
        <w:rPr>
          <w:rFonts w:ascii="Times New Roman" w:hAnsi="Times New Roman" w:cs="Times New Roman"/>
        </w:rPr>
        <w:t>t</w:t>
      </w:r>
      <w:r w:rsidRPr="00E825CA">
        <w:rPr>
          <w:rFonts w:ascii="Times New Roman" w:hAnsi="Times New Roman" w:cs="Times New Roman"/>
        </w:rPr>
        <w:t>ure force requirements for the acquisition or</w:t>
      </w:r>
    </w:p>
    <w:p w14:paraId="71C9BF86" w14:textId="4474705C" w:rsidR="00931FF3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 xml:space="preserve">logistics labor force </w:t>
      </w:r>
      <w:r w:rsidR="00931FF3" w:rsidRPr="00E825CA">
        <w:rPr>
          <w:rFonts w:ascii="Times New Roman" w:hAnsi="Times New Roman" w:cs="Times New Roman"/>
        </w:rPr>
        <w:t>has</w:t>
      </w:r>
      <w:r w:rsidRPr="00E825CA">
        <w:rPr>
          <w:rFonts w:ascii="Times New Roman" w:hAnsi="Times New Roman" w:cs="Times New Roman"/>
        </w:rPr>
        <w:t xml:space="preserve"> typically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justified the status quo</w:t>
      </w:r>
      <w:r w:rsidR="00931FF3">
        <w:rPr>
          <w:rFonts w:ascii="Times New Roman" w:hAnsi="Times New Roman" w:cs="Times New Roman"/>
        </w:rPr>
        <w:t>.  That said, AFMC</w:t>
      </w:r>
      <w:r w:rsidRPr="00E825CA">
        <w:rPr>
          <w:rFonts w:ascii="Times New Roman" w:hAnsi="Times New Roman" w:cs="Times New Roman"/>
        </w:rPr>
        <w:t xml:space="preserve"> need</w:t>
      </w:r>
      <w:r w:rsidR="00931FF3">
        <w:rPr>
          <w:rFonts w:ascii="Times New Roman" w:hAnsi="Times New Roman" w:cs="Times New Roman"/>
        </w:rPr>
        <w:t>s</w:t>
      </w:r>
      <w:r w:rsidRPr="00E825CA">
        <w:rPr>
          <w:rFonts w:ascii="Times New Roman" w:hAnsi="Times New Roman" w:cs="Times New Roman"/>
        </w:rPr>
        <w:t xml:space="preserve"> to approach</w:t>
      </w:r>
    </w:p>
    <w:p w14:paraId="5914040D" w14:textId="77777777" w:rsidR="00931FF3" w:rsidRDefault="00E825CA" w:rsidP="00E825CA">
      <w:pPr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workforce planning and development more strategically.</w:t>
      </w:r>
      <w:r>
        <w:rPr>
          <w:rFonts w:ascii="Times New Roman" w:hAnsi="Times New Roman" w:cs="Times New Roman"/>
        </w:rPr>
        <w:t xml:space="preserve"> </w:t>
      </w:r>
      <w:r w:rsidR="00931FF3">
        <w:rPr>
          <w:rFonts w:ascii="Times New Roman" w:hAnsi="Times New Roman" w:cs="Times New Roman"/>
        </w:rPr>
        <w:t xml:space="preserve">This approach will be addressed throughout </w:t>
      </w:r>
      <w:proofErr w:type="gramStart"/>
      <w:r w:rsidR="00931FF3">
        <w:rPr>
          <w:rFonts w:ascii="Times New Roman" w:hAnsi="Times New Roman" w:cs="Times New Roman"/>
        </w:rPr>
        <w:t>my</w:t>
      </w:r>
      <w:proofErr w:type="gramEnd"/>
      <w:r w:rsidR="00931FF3">
        <w:rPr>
          <w:rFonts w:ascii="Times New Roman" w:hAnsi="Times New Roman" w:cs="Times New Roman"/>
        </w:rPr>
        <w:t xml:space="preserve"> </w:t>
      </w:r>
    </w:p>
    <w:p w14:paraId="3EC07608" w14:textId="536204C4" w:rsidR="00E825CA" w:rsidRDefault="00931FF3" w:rsidP="00E825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paper.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14:paraId="688352DF" w14:textId="77777777" w:rsidR="00E825CA" w:rsidRDefault="00E825CA" w:rsidP="00E825CA">
      <w:pPr>
        <w:rPr>
          <w:rFonts w:ascii="Times New Roman" w:hAnsi="Times New Roman" w:cs="Times New Roman"/>
        </w:rPr>
      </w:pPr>
    </w:p>
    <w:sectPr w:rsidR="00E82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04"/>
    <w:rsid w:val="00931FF3"/>
    <w:rsid w:val="00E45704"/>
    <w:rsid w:val="00E8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52D8"/>
  <w15:chartTrackingRefBased/>
  <w15:docId w15:val="{B493DFA1-127C-40FB-A515-519B8FDB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Rickie Mack</dc:creator>
  <cp:keywords/>
  <dc:description/>
  <cp:lastModifiedBy>Rickie Mack</cp:lastModifiedBy>
  <cp:revision>1</cp:revision>
  <dcterms:created xsi:type="dcterms:W3CDTF">2018-11-11T22:21:00Z</dcterms:created>
  <dcterms:modified xsi:type="dcterms:W3CDTF">2018-11-12T19:28:00Z</dcterms:modified>
</cp:coreProperties>
</file>